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</w:pPr>
    </w:p>
    <w:tbl>
      <w:tblPr>
        <w:tblpPr w:leftFromText="141" w:rightFromText="141" w:bottomFromText="200" w:vertAnchor="text" w:horzAnchor="margin" w:tblpX="-72" w:tblpY="48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2127"/>
        <w:gridCol w:w="2951"/>
        <w:gridCol w:w="2047"/>
      </w:tblGrid>
      <w:tr w:rsidR="00D3231A" w:rsidRPr="00D3231A" w:rsidTr="009862C0">
        <w:trPr>
          <w:trHeight w:val="179"/>
        </w:trPr>
        <w:tc>
          <w:tcPr>
            <w:tcW w:w="2017" w:type="dxa"/>
            <w:hideMark/>
          </w:tcPr>
          <w:p w:rsidR="00D3231A" w:rsidRPr="00D3231A" w:rsidRDefault="00D3231A" w:rsidP="00D3231A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7" w:type="dxa"/>
            <w:hideMark/>
          </w:tcPr>
          <w:p w:rsidR="00D3231A" w:rsidRPr="00D3231A" w:rsidRDefault="00D3231A" w:rsidP="00D3231A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51" w:type="dxa"/>
            <w:hideMark/>
          </w:tcPr>
          <w:p w:rsidR="00D3231A" w:rsidRPr="00D3231A" w:rsidRDefault="00D3231A" w:rsidP="00D3231A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7" w:type="dxa"/>
            <w:hideMark/>
          </w:tcPr>
          <w:p w:rsidR="00D3231A" w:rsidRPr="00D3231A" w:rsidRDefault="00D3231A" w:rsidP="00D3231A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3231A" w:rsidRPr="00D3231A" w:rsidTr="009862C0">
        <w:trPr>
          <w:trHeight w:val="179"/>
        </w:trPr>
        <w:tc>
          <w:tcPr>
            <w:tcW w:w="2017" w:type="dxa"/>
            <w:hideMark/>
          </w:tcPr>
          <w:p w:rsidR="00D3231A" w:rsidRPr="00D3231A" w:rsidRDefault="00D3231A" w:rsidP="00D3231A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</w:pPr>
            <w:r w:rsidRPr="00D323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  <w:t xml:space="preserve">     </w:t>
            </w:r>
          </w:p>
        </w:tc>
        <w:tc>
          <w:tcPr>
            <w:tcW w:w="2127" w:type="dxa"/>
          </w:tcPr>
          <w:p w:rsidR="00D3231A" w:rsidRPr="00D3231A" w:rsidRDefault="00D3231A" w:rsidP="00D3231A">
            <w:pPr>
              <w:spacing w:after="0" w:line="276" w:lineRule="auto"/>
              <w:ind w:left="-70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51" w:type="dxa"/>
            <w:hideMark/>
          </w:tcPr>
          <w:p w:rsidR="00D3231A" w:rsidRPr="00D3231A" w:rsidRDefault="00D3231A" w:rsidP="00D3231A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7" w:type="dxa"/>
            <w:hideMark/>
          </w:tcPr>
          <w:p w:rsidR="00D3231A" w:rsidRPr="00D3231A" w:rsidRDefault="00D3231A" w:rsidP="00D3231A">
            <w:pPr>
              <w:spacing w:after="0" w:line="276" w:lineRule="auto"/>
              <w:ind w:left="-70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cs-CZ"/>
              </w:rPr>
              <w:t xml:space="preserve">               </w:t>
            </w:r>
          </w:p>
        </w:tc>
      </w:tr>
    </w:tbl>
    <w:p w:rsidR="00D3231A" w:rsidRPr="00D3231A" w:rsidRDefault="00D3231A" w:rsidP="00D3231A">
      <w:pPr>
        <w:spacing w:after="60" w:line="240" w:lineRule="auto"/>
        <w:jc w:val="both"/>
        <w:outlineLvl w:val="3"/>
        <w:rPr>
          <w:rFonts w:ascii="Arial Narrow" w:eastAsia="Times New Roman" w:hAnsi="Arial Narrow" w:cs="Times New Roman"/>
          <w:bCs/>
          <w:i/>
          <w:color w:val="000000"/>
          <w:sz w:val="18"/>
          <w:szCs w:val="18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18"/>
          <w:szCs w:val="18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cs-CZ"/>
        </w:rPr>
        <w:t xml:space="preserve">Vec: VÝZVA NA PREDKLADANIE CENOVÝCH PONÚK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>1. ZADÁVATEĽ / OBSTARÁVATEĽ</w:t>
      </w:r>
    </w:p>
    <w:p w:rsidR="00D3231A" w:rsidRPr="00D3231A" w:rsidRDefault="00D3231A" w:rsidP="00D3231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Obstarávateľ:                         </w:t>
      </w:r>
      <w:r w:rsidRPr="00D3231A">
        <w:rPr>
          <w:rFonts w:ascii="Arial Narrow" w:eastAsia="Times New Roman" w:hAnsi="Arial Narrow" w:cs="Times New Roman"/>
          <w:b/>
          <w:sz w:val="20"/>
          <w:szCs w:val="20"/>
          <w:lang w:eastAsia="cs-CZ"/>
        </w:rPr>
        <w:t>Obec Ruskovce</w:t>
      </w:r>
    </w:p>
    <w:p w:rsidR="00D3231A" w:rsidRPr="00D3231A" w:rsidRDefault="00D3231A" w:rsidP="00D3231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>Adresa sídla:                          Ruskovce č. 1</w:t>
      </w:r>
    </w:p>
    <w:p w:rsidR="00D3231A" w:rsidRPr="00D3231A" w:rsidRDefault="00D3231A" w:rsidP="00D3231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                                              956 54 Ruskovce</w:t>
      </w:r>
    </w:p>
    <w:p w:rsidR="00D3231A" w:rsidRPr="00D3231A" w:rsidRDefault="00D3231A" w:rsidP="00D3231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Kontaktná osoba: </w:t>
      </w: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ab/>
        <w:t xml:space="preserve">               </w:t>
      </w:r>
      <w:r w:rsidRPr="00D323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Pr="00D3231A">
        <w:rPr>
          <w:rFonts w:ascii="Calibri" w:eastAsia="Times New Roman" w:hAnsi="Calibri" w:cs="Calibri"/>
          <w:sz w:val="20"/>
          <w:szCs w:val="20"/>
          <w:lang w:eastAsia="cs-CZ"/>
        </w:rPr>
        <w:t>Marián Adamec, starosta obce</w:t>
      </w:r>
    </w:p>
    <w:p w:rsidR="00D3231A" w:rsidRPr="00D3231A" w:rsidRDefault="00D3231A" w:rsidP="00D3231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>Tel. m</w:t>
      </w:r>
      <w:r w:rsidRPr="00D3231A">
        <w:rPr>
          <w:rFonts w:ascii="Arial Narrow" w:eastAsia="Times New Roman" w:hAnsi="Arial Narrow" w:cs="Times New Roman"/>
          <w:sz w:val="20"/>
          <w:szCs w:val="20"/>
          <w:lang w:eastAsia="sk-SK"/>
        </w:rPr>
        <w:t>obil:                              038 / 768 6120</w:t>
      </w:r>
    </w:p>
    <w:p w:rsidR="00D3231A" w:rsidRPr="00D3231A" w:rsidRDefault="00D3231A" w:rsidP="00D3231A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>E-mail:</w:t>
      </w: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  <w:r w:rsidRPr="00D3231A">
        <w:rPr>
          <w:rFonts w:ascii="Calibri" w:eastAsia="Times New Roman" w:hAnsi="Calibri" w:cs="Calibri"/>
          <w:color w:val="0000FF"/>
          <w:sz w:val="20"/>
          <w:szCs w:val="20"/>
          <w:u w:val="single"/>
          <w:lang w:eastAsia="cs-CZ"/>
        </w:rPr>
        <w:t>obecruskovce@pbi.sk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>2. NÁZOV ZÁKAZKY</w:t>
      </w:r>
    </w:p>
    <w:p w:rsidR="00D3231A" w:rsidRPr="00D3231A" w:rsidRDefault="00D3231A" w:rsidP="00D3231A">
      <w:pPr>
        <w:tabs>
          <w:tab w:val="right" w:pos="8789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lang w:eastAsia="cs-CZ"/>
        </w:rPr>
        <w:t>„Oprava strechy na Obecnom úrade Ruskovce“</w:t>
      </w:r>
    </w:p>
    <w:p w:rsidR="00D3231A" w:rsidRPr="00D3231A" w:rsidRDefault="00D3231A" w:rsidP="00D3231A">
      <w:pPr>
        <w:tabs>
          <w:tab w:val="right" w:pos="8789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lang w:eastAsia="cs-CZ"/>
        </w:rPr>
      </w:pPr>
    </w:p>
    <w:p w:rsidR="00D3231A" w:rsidRPr="00D3231A" w:rsidRDefault="00D3231A" w:rsidP="00D3231A">
      <w:pPr>
        <w:tabs>
          <w:tab w:val="right" w:pos="8789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cs-CZ"/>
        </w:rPr>
        <w:t>Navrhovaný systém: Zateplenie PIR, hydroizolácia PVC fólia – kotvený systém.</w:t>
      </w:r>
    </w:p>
    <w:p w:rsidR="00D3231A" w:rsidRPr="00D3231A" w:rsidRDefault="00D3231A" w:rsidP="00D3231A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</w:p>
    <w:p w:rsidR="00D3231A" w:rsidRPr="00D3231A" w:rsidRDefault="00D3231A" w:rsidP="00D3231A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u w:val="single"/>
          <w:lang w:eastAsia="cs-CZ"/>
        </w:rPr>
        <w:t>Druh zákazky:</w:t>
      </w: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 zákazka na uskutočnenie stavebných prác.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>3. OPIS PREDMETU ZÁKAZKY: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>Predmetom obstarávania je vyhotovenie tepelnej izolácie, hydroizolácie, tesárske a klampiarske konštrukcie, demontáž pôvodného bleskozvodu a dodávka a montáž nového bleskozvodu. Stavebné a súvisiace práce budú realizované v rozsahu priloženého „VÝKAZU VÝMER“. Celková cena musí obsahovať aj nakladanie a likvidáciu odpadu  vzniknutého počas realizácie predmetu zákazky.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sz w:val="20"/>
          <w:szCs w:val="20"/>
          <w:u w:val="single"/>
          <w:lang w:eastAsia="cs-CZ"/>
        </w:rPr>
        <w:t>Rozsah predmetu zákazky:</w:t>
      </w:r>
    </w:p>
    <w:p w:rsidR="00D3231A" w:rsidRPr="00D3231A" w:rsidRDefault="00D3231A" w:rsidP="00D3231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k-SK"/>
        </w:rPr>
      </w:pPr>
      <w:r w:rsidRPr="00D3231A">
        <w:rPr>
          <w:rFonts w:ascii="Arial Narrow" w:eastAsia="Times New Roman" w:hAnsi="Arial Narrow" w:cs="Arial"/>
          <w:sz w:val="20"/>
          <w:szCs w:val="20"/>
          <w:lang w:eastAsia="sk-SK"/>
        </w:rPr>
        <w:t xml:space="preserve">Rozsah predmetu zákazky je daný prílohou č. 1 tejto výzvy. </w:t>
      </w:r>
    </w:p>
    <w:p w:rsidR="00D3231A" w:rsidRPr="00D3231A" w:rsidRDefault="00D3231A" w:rsidP="00D3231A">
      <w:pPr>
        <w:tabs>
          <w:tab w:val="num" w:pos="8648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Arial"/>
          <w:color w:val="000000" w:themeColor="text1"/>
          <w:sz w:val="20"/>
          <w:szCs w:val="20"/>
          <w:lang w:eastAsia="cs-CZ"/>
        </w:rPr>
        <w:t xml:space="preserve">Predmet zákazky nie je rozdelený na časti. Uchádzač predloží ponuku na celý predmet zákazky, akceptuje a ocení  návrh riešenia  s predpísanými  zárukami výrobcu. 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u w:val="single"/>
          <w:lang w:eastAsia="cs-CZ"/>
        </w:rPr>
        <w:t>Obhliadka miesta realizácie</w:t>
      </w: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:</w:t>
      </w:r>
    </w:p>
    <w:p w:rsidR="00D3231A" w:rsidRPr="00D3231A" w:rsidRDefault="00D3231A" w:rsidP="00D3231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D3231A">
        <w:rPr>
          <w:rFonts w:ascii="Arial Narrow" w:eastAsia="Times New Roman" w:hAnsi="Arial Narrow" w:cs="DejaVuSans"/>
          <w:iCs/>
          <w:sz w:val="20"/>
          <w:szCs w:val="20"/>
          <w:lang w:eastAsia="cs-CZ"/>
        </w:rPr>
        <w:t xml:space="preserve">Obstarávateľ odporúča záujemcom vzhľadom na predmet zákazky </w:t>
      </w:r>
      <w:r w:rsidRPr="00D3231A">
        <w:rPr>
          <w:rFonts w:ascii="Arial Narrow" w:eastAsia="Times New Roman" w:hAnsi="Arial Narrow" w:cs="DejaVuSans-Bold"/>
          <w:bCs/>
          <w:sz w:val="20"/>
          <w:szCs w:val="20"/>
          <w:lang w:eastAsia="cs-CZ"/>
        </w:rPr>
        <w:t>uskutočniť obhliadku miesta realizácie predmetu zákazky</w:t>
      </w: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>. T</w:t>
      </w:r>
      <w:r w:rsidRPr="00D3231A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cs-CZ"/>
        </w:rPr>
        <w:t>ermín obhliadky si záujemca dohodne na telefónnom čísle:</w:t>
      </w:r>
      <w:r w:rsidRPr="00D323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038 / 768 6120. 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/>
          <w:iCs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>Výdavky záujemcu spojené s obhliadkou idú na ťarchu záujemcu.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>4. LEHOTA PLNENIA ZÁKAZKY</w:t>
      </w: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cs-CZ"/>
        </w:rPr>
        <w:t xml:space="preserve">  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/>
          <w:iCs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DejaVuSans-Bold"/>
          <w:bCs/>
          <w:sz w:val="20"/>
          <w:szCs w:val="20"/>
          <w:lang w:eastAsia="cs-CZ"/>
        </w:rPr>
        <w:t>Najneskôr do: v zmysle Zmluvy o dielo.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u w:val="single"/>
          <w:lang w:eastAsia="sk-SK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>5. MIESTO REALIZÁCIE ZÁKAZKY</w:t>
      </w:r>
    </w:p>
    <w:p w:rsidR="00D3231A" w:rsidRPr="00D3231A" w:rsidRDefault="00D3231A" w:rsidP="00D3231A">
      <w:pPr>
        <w:tabs>
          <w:tab w:val="left" w:pos="6595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>Obecný úrad Ruskovce.</w:t>
      </w: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ab/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>6. KRITÉRIUM PRE HODNOTENIE PONÚK</w:t>
      </w:r>
    </w:p>
    <w:p w:rsidR="00D3231A" w:rsidRDefault="001C3189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Cs/>
          <w:sz w:val="20"/>
          <w:szCs w:val="20"/>
          <w:lang w:eastAsia="cs-CZ"/>
        </w:rPr>
      </w:pPr>
      <w:r>
        <w:rPr>
          <w:rFonts w:ascii="Arial Narrow" w:eastAsia="Times New Roman" w:hAnsi="Arial Narrow" w:cs="DejaVuSans"/>
          <w:iCs/>
          <w:sz w:val="20"/>
          <w:szCs w:val="20"/>
          <w:lang w:eastAsia="cs-CZ"/>
        </w:rPr>
        <w:t>K</w:t>
      </w:r>
      <w:r w:rsidR="00D3231A" w:rsidRPr="00D3231A">
        <w:rPr>
          <w:rFonts w:ascii="Arial Narrow" w:eastAsia="Times New Roman" w:hAnsi="Arial Narrow" w:cs="DejaVuSans"/>
          <w:iCs/>
          <w:sz w:val="20"/>
          <w:szCs w:val="20"/>
          <w:lang w:eastAsia="cs-CZ"/>
        </w:rPr>
        <w:t xml:space="preserve">ritériom </w:t>
      </w:r>
      <w:r>
        <w:rPr>
          <w:rFonts w:ascii="Arial Narrow" w:eastAsia="Times New Roman" w:hAnsi="Arial Narrow" w:cs="DejaVuSans"/>
          <w:iCs/>
          <w:sz w:val="20"/>
          <w:szCs w:val="20"/>
          <w:lang w:eastAsia="cs-CZ"/>
        </w:rPr>
        <w:t xml:space="preserve">na hodnotenie ponúk je </w:t>
      </w:r>
      <w:r w:rsidR="00D3231A" w:rsidRPr="00D3231A">
        <w:rPr>
          <w:rFonts w:ascii="Arial Narrow" w:eastAsia="Times New Roman" w:hAnsi="Arial Narrow" w:cs="DejaVuSans"/>
          <w:iCs/>
          <w:sz w:val="20"/>
          <w:szCs w:val="20"/>
          <w:lang w:eastAsia="cs-CZ"/>
        </w:rPr>
        <w:t xml:space="preserve"> cena za celý predmet zákazky s DPH vyjadrená v mene EUR.</w:t>
      </w:r>
    </w:p>
    <w:p w:rsidR="001C3189" w:rsidRPr="00D3231A" w:rsidRDefault="001C3189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Cs/>
          <w:sz w:val="20"/>
          <w:szCs w:val="20"/>
          <w:lang w:eastAsia="cs-CZ"/>
        </w:rPr>
      </w:pPr>
      <w:r>
        <w:rPr>
          <w:rFonts w:ascii="Arial Narrow" w:eastAsia="Times New Roman" w:hAnsi="Arial Narrow" w:cs="DejaVuSans"/>
          <w:iCs/>
          <w:sz w:val="20"/>
          <w:szCs w:val="20"/>
          <w:lang w:eastAsia="cs-CZ"/>
        </w:rPr>
        <w:t>Výberová komisia bude prihliadať aj na referencie o firme.</w:t>
      </w:r>
    </w:p>
    <w:p w:rsidR="00D3231A" w:rsidRPr="00D3231A" w:rsidRDefault="001C3189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color w:val="000000" w:themeColor="text1"/>
          <w:sz w:val="20"/>
          <w:szCs w:val="20"/>
          <w:lang w:eastAsia="cs-CZ"/>
        </w:rPr>
      </w:pPr>
      <w:r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  <w:t>Ďalším kritériom bude aj kvalita</w:t>
      </w:r>
      <w:r w:rsidR="00FB033E"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  <w:t xml:space="preserve"> použité</w:t>
      </w:r>
      <w:r w:rsidR="007232E5"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  <w:t>ho materiálu</w:t>
      </w:r>
      <w:r w:rsidR="00FB033E"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  <w:t>.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color w:val="000000" w:themeColor="text1"/>
          <w:sz w:val="20"/>
          <w:szCs w:val="20"/>
          <w:lang w:eastAsia="cs-CZ"/>
        </w:rPr>
      </w:pPr>
      <w:r w:rsidRPr="00D3231A">
        <w:rPr>
          <w:rFonts w:ascii="Arial Narrow" w:eastAsia="Calibri" w:hAnsi="Arial Narrow" w:cs="Times New Roman"/>
          <w:iCs/>
          <w:color w:val="000000" w:themeColor="text1"/>
          <w:sz w:val="20"/>
          <w:szCs w:val="20"/>
          <w:lang w:eastAsia="cs-CZ"/>
        </w:rPr>
        <w:t>Za cenu celkom u platcu DPH sa považuje cena vrátane DPH.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color w:val="000000" w:themeColor="text1"/>
          <w:sz w:val="20"/>
          <w:szCs w:val="20"/>
          <w:lang w:eastAsia="cs-CZ"/>
        </w:rPr>
      </w:pPr>
      <w:r w:rsidRPr="00D3231A">
        <w:rPr>
          <w:rFonts w:ascii="Arial Narrow" w:eastAsia="Calibri" w:hAnsi="Arial Narrow" w:cs="Times New Roman"/>
          <w:iCs/>
          <w:color w:val="000000" w:themeColor="text1"/>
          <w:sz w:val="20"/>
          <w:szCs w:val="20"/>
          <w:lang w:eastAsia="cs-CZ"/>
        </w:rPr>
        <w:t xml:space="preserve">Za cenu celkom u </w:t>
      </w:r>
      <w:proofErr w:type="spellStart"/>
      <w:r w:rsidRPr="00D3231A">
        <w:rPr>
          <w:rFonts w:ascii="Arial Narrow" w:eastAsia="Calibri" w:hAnsi="Arial Narrow" w:cs="Times New Roman"/>
          <w:iCs/>
          <w:color w:val="000000" w:themeColor="text1"/>
          <w:sz w:val="20"/>
          <w:szCs w:val="20"/>
          <w:lang w:eastAsia="cs-CZ"/>
        </w:rPr>
        <w:t>neplatcu</w:t>
      </w:r>
      <w:proofErr w:type="spellEnd"/>
      <w:r w:rsidRPr="00D3231A">
        <w:rPr>
          <w:rFonts w:ascii="Arial Narrow" w:eastAsia="Calibri" w:hAnsi="Arial Narrow" w:cs="Times New Roman"/>
          <w:iCs/>
          <w:color w:val="000000" w:themeColor="text1"/>
          <w:sz w:val="20"/>
          <w:szCs w:val="20"/>
          <w:lang w:eastAsia="cs-CZ"/>
        </w:rPr>
        <w:t xml:space="preserve"> DPH je to cena celkom.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u w:val="single"/>
          <w:lang w:eastAsia="sk-SK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u w:val="single"/>
          <w:lang w:eastAsia="sk-SK"/>
        </w:rPr>
      </w:pPr>
      <w:r w:rsidRPr="00D3231A">
        <w:rPr>
          <w:rFonts w:ascii="Arial Narrow" w:eastAsia="Times New Roman" w:hAnsi="Arial Narrow" w:cs="Arial"/>
          <w:sz w:val="20"/>
          <w:szCs w:val="20"/>
          <w:u w:val="single"/>
          <w:lang w:eastAsia="sk-SK"/>
        </w:rPr>
        <w:t xml:space="preserve">Pokyny k spôsobu určenia ceny: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Cena </w:t>
      </w:r>
      <w:r w:rsidRPr="00D3231A">
        <w:rPr>
          <w:rFonts w:ascii="Arial Narrow" w:eastAsia="Times New Roman" w:hAnsi="Arial Narrow" w:cs="Arial"/>
          <w:sz w:val="20"/>
          <w:szCs w:val="20"/>
          <w:lang w:eastAsia="cs-CZ"/>
        </w:rPr>
        <w:t xml:space="preserve">musí byť spracovaná v súlade so zákonom č. 18/1996 Z. z. o cenách v znení neskorších predpisov a ostatnými platnými predpismi </w:t>
      </w: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a musí zahŕňať všetky náklady súvisiace s realizáciou predmetu zákazky.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eastAsia="cs-CZ"/>
        </w:rPr>
        <w:t>7. PODMIENKY ÚČASTI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Cs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DejaVuSans"/>
          <w:iCs/>
          <w:sz w:val="20"/>
          <w:szCs w:val="20"/>
          <w:lang w:eastAsia="cs-CZ"/>
        </w:rPr>
        <w:t xml:space="preserve">Uchádzač musí byť oprávnený uskutočňovať stavebné práce, ktoré zodpovedajú predmetu zákazky. Túto skutočnosť si obstarávateľ preverí na dostupných portáloch.  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/>
          <w:iCs/>
          <w:sz w:val="20"/>
          <w:szCs w:val="20"/>
          <w:highlight w:val="yellow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>8. OBSAH PONUKY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k-SK"/>
        </w:rPr>
      </w:pPr>
      <w:r w:rsidRPr="00D3231A">
        <w:rPr>
          <w:rFonts w:ascii="Arial Narrow" w:eastAsia="Times New Roman" w:hAnsi="Arial Narrow" w:cs="Arial"/>
          <w:sz w:val="20"/>
          <w:szCs w:val="20"/>
          <w:lang w:eastAsia="sk-SK"/>
        </w:rPr>
        <w:t xml:space="preserve">Cenovú ponuku je potrebné predložiť vo formáte </w:t>
      </w:r>
      <w:proofErr w:type="spellStart"/>
      <w:r w:rsidRPr="00D3231A">
        <w:rPr>
          <w:rFonts w:ascii="Arial Narrow" w:eastAsia="Times New Roman" w:hAnsi="Arial Narrow" w:cs="Arial"/>
          <w:sz w:val="20"/>
          <w:szCs w:val="20"/>
          <w:lang w:eastAsia="sk-SK"/>
        </w:rPr>
        <w:t>pdf</w:t>
      </w:r>
      <w:proofErr w:type="spellEnd"/>
      <w:r w:rsidRPr="00D3231A">
        <w:rPr>
          <w:rFonts w:ascii="Arial Narrow" w:eastAsia="Times New Roman" w:hAnsi="Arial Narrow" w:cs="Arial"/>
          <w:sz w:val="20"/>
          <w:szCs w:val="20"/>
          <w:lang w:eastAsia="sk-SK"/>
        </w:rPr>
        <w:t xml:space="preserve"> . 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cs-CZ"/>
        </w:rPr>
      </w:pPr>
    </w:p>
    <w:p w:rsidR="00D3231A" w:rsidRPr="00D3231A" w:rsidRDefault="00D3231A" w:rsidP="00D323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7" w:hanging="1843"/>
        <w:jc w:val="both"/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DejaVuSans-Bold"/>
          <w:bCs/>
          <w:color w:val="000000" w:themeColor="text1"/>
          <w:sz w:val="20"/>
          <w:szCs w:val="20"/>
          <w:lang w:eastAsia="cs-CZ"/>
        </w:rPr>
        <w:t xml:space="preserve">    </w:t>
      </w:r>
      <w:r w:rsidRPr="00D3231A">
        <w:rPr>
          <w:rFonts w:ascii="Arial Narrow" w:eastAsia="Times New Roman" w:hAnsi="Arial Narrow" w:cs="DejaVuSans-Bold"/>
          <w:bCs/>
          <w:color w:val="000000" w:themeColor="text1"/>
          <w:sz w:val="20"/>
          <w:szCs w:val="20"/>
          <w:lang w:eastAsia="cs-CZ"/>
        </w:rPr>
        <w:tab/>
        <w:t xml:space="preserve">Cenová ponuka:  </w:t>
      </w:r>
      <w:r w:rsidRPr="00D3231A"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  <w:t>•</w:t>
      </w:r>
      <w:r w:rsidRPr="00D3231A">
        <w:rPr>
          <w:rFonts w:ascii="Arial Narrow" w:eastAsia="Times New Roman" w:hAnsi="Arial Narrow" w:cs="DejaVuSans-Bold"/>
          <w:bCs/>
          <w:color w:val="000000" w:themeColor="text1"/>
          <w:sz w:val="20"/>
          <w:szCs w:val="20"/>
          <w:lang w:eastAsia="cs-CZ"/>
        </w:rPr>
        <w:t xml:space="preserve"> o</w:t>
      </w:r>
      <w:r w:rsidRPr="00D3231A"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  <w:t xml:space="preserve">cenený  výkaz výmer (príloha č. 1 tejto výzvy) podpísané osobou oprávnenou konať za   </w:t>
      </w:r>
    </w:p>
    <w:p w:rsidR="00D3231A" w:rsidRPr="00D3231A" w:rsidRDefault="00D3231A" w:rsidP="00D323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  <w:t xml:space="preserve">                                              uchádzača.</w:t>
      </w:r>
    </w:p>
    <w:p w:rsidR="00D3231A" w:rsidRPr="00D3231A" w:rsidRDefault="00D3231A" w:rsidP="00D3231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/>
          <w:iCs/>
          <w:color w:val="000000" w:themeColor="text1"/>
          <w:sz w:val="20"/>
          <w:szCs w:val="20"/>
          <w:lang w:eastAsia="cs-CZ"/>
        </w:rPr>
      </w:pP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-Bold"/>
          <w:b/>
          <w:bCs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DejaVuSans-Bold"/>
          <w:b/>
          <w:bCs/>
          <w:sz w:val="20"/>
          <w:szCs w:val="20"/>
          <w:u w:val="single"/>
          <w:lang w:eastAsia="cs-CZ"/>
        </w:rPr>
        <w:t>9. OBCHODNÉ PODMIENKY: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Cs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DejaVuSans"/>
          <w:iCs/>
          <w:sz w:val="20"/>
          <w:szCs w:val="20"/>
          <w:lang w:eastAsia="cs-CZ"/>
        </w:rPr>
        <w:t xml:space="preserve">Obstarávateľ neposkytuje preddavky / zálohy/.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 xml:space="preserve">10. UZAVRETIE ZMLUVY </w:t>
      </w:r>
    </w:p>
    <w:p w:rsidR="00D3231A" w:rsidRPr="00D3231A" w:rsidRDefault="00D3231A" w:rsidP="00D323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DejaVuSans"/>
          <w:iCs/>
          <w:color w:val="000000" w:themeColor="text1"/>
          <w:sz w:val="20"/>
          <w:szCs w:val="20"/>
          <w:lang w:eastAsia="cs-CZ"/>
        </w:rPr>
        <w:t>1. Výsledkom obstarávania bude uzatvorenie zmluvy o dielo.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 xml:space="preserve">12. LEHOTA DORUČENIA PONÚK:  </w:t>
      </w:r>
    </w:p>
    <w:p w:rsidR="00D3231A" w:rsidRPr="00D3231A" w:rsidRDefault="00FB033E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 w:rsidRPr="00FB033E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07.11</w:t>
      </w:r>
      <w:r w:rsidR="00D3231A" w:rsidRPr="00D3231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.2023 do 15.00 hod.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</w:pP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eastAsia="cs-CZ"/>
        </w:rPr>
        <w:t>13.SPÔSOB PREDKLADANIA PONÚK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Cenovú ponuku na predmetnú zákazku žiadame predložiť do </w:t>
      </w:r>
      <w:r w:rsidR="00FB033E" w:rsidRPr="00FB033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cs-CZ"/>
        </w:rPr>
        <w:t>07.11</w:t>
      </w:r>
      <w:r w:rsidRPr="00D3231A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cs-CZ"/>
        </w:rPr>
        <w:t xml:space="preserve">.2023 do 15.00 hod. </w:t>
      </w: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na e-mailovú adresu:</w:t>
      </w: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u w:val="single"/>
          <w:lang w:eastAsia="cs-CZ"/>
        </w:rPr>
        <w:t xml:space="preserve"> </w:t>
      </w:r>
      <w:r w:rsidRPr="00D3231A">
        <w:rPr>
          <w:rFonts w:ascii="Arial Narrow" w:eastAsia="Times New Roman" w:hAnsi="Arial Narrow" w:cs="Calibri"/>
          <w:color w:val="0000FF"/>
          <w:u w:val="single"/>
          <w:lang w:eastAsia="cs-CZ"/>
        </w:rPr>
        <w:t>obecruskovce@pbi.sk,</w:t>
      </w:r>
      <w:r w:rsidRPr="00D3231A">
        <w:rPr>
          <w:rFonts w:ascii="Calibri" w:eastAsia="Times New Roman" w:hAnsi="Calibri" w:cs="Calibri"/>
          <w:color w:val="0000FF"/>
          <w:lang w:eastAsia="cs-CZ"/>
        </w:rPr>
        <w:t xml:space="preserve"> </w:t>
      </w: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označenú heslom v predmete e-mailu: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FF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„</w:t>
      </w:r>
      <w:r w:rsidRPr="00D3231A">
        <w:rPr>
          <w:rFonts w:ascii="Arial Narrow" w:eastAsia="Times New Roman" w:hAnsi="Arial Narrow" w:cs="Times New Roman"/>
          <w:b/>
          <w:i/>
          <w:color w:val="FF0000"/>
          <w:sz w:val="20"/>
          <w:szCs w:val="20"/>
          <w:lang w:eastAsia="cs-CZ"/>
        </w:rPr>
        <w:t>Súťaž – Strecha Obecný úrad Ruskovce“.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u w:val="single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highlight w:val="cyan"/>
          <w:u w:val="single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highlight w:val="cyan"/>
          <w:u w:val="single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highlight w:val="cyan"/>
          <w:u w:val="single"/>
          <w:lang w:eastAsia="cs-CZ"/>
        </w:rPr>
      </w:pPr>
    </w:p>
    <w:p w:rsidR="00D3231A" w:rsidRPr="00D3231A" w:rsidRDefault="00FB033E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V Ruskovciach dňa: 17.10.</w:t>
      </w:r>
      <w:r w:rsidR="00D3231A" w:rsidRPr="00D3231A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 xml:space="preserve">2023    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  <w:t xml:space="preserve">    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  <w:tab/>
      </w:r>
      <w:r w:rsidRPr="00D3231A"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  <w:tab/>
      </w:r>
      <w:r w:rsidRPr="00D3231A"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  <w:tab/>
        <w:t xml:space="preserve">      </w:t>
      </w:r>
      <w:r w:rsidRPr="00D3231A">
        <w:rPr>
          <w:rFonts w:ascii="Arial Narrow" w:eastAsia="Times New Roman" w:hAnsi="Arial Narrow" w:cs="Times New Roman"/>
          <w:color w:val="FF0000"/>
          <w:sz w:val="20"/>
          <w:szCs w:val="20"/>
          <w:lang w:eastAsia="cs-CZ"/>
        </w:rPr>
        <w:tab/>
        <w:t xml:space="preserve">   </w:t>
      </w:r>
    </w:p>
    <w:p w:rsidR="00D3231A" w:rsidRPr="00D3231A" w:rsidRDefault="00D3231A" w:rsidP="00D3231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r w:rsidRPr="00D3231A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           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</w:pPr>
      <w:r w:rsidRPr="00D3231A"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.......................................................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</w:pPr>
      <w:r w:rsidRPr="00D3231A"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1237F2" w:rsidRPr="001237F2"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  <w:t>Marián Adamec</w:t>
      </w:r>
    </w:p>
    <w:p w:rsidR="00D3231A" w:rsidRPr="00D3231A" w:rsidRDefault="001237F2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      Starosta obce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cs-CZ"/>
        </w:rPr>
      </w:pP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val="en-US" w:eastAsia="cs-CZ"/>
        </w:rPr>
      </w:pPr>
      <w:proofErr w:type="spellStart"/>
      <w:r w:rsidRPr="00D3231A">
        <w:rPr>
          <w:rFonts w:ascii="Arial Narrow" w:eastAsia="Times New Roman" w:hAnsi="Arial Narrow" w:cs="Calibri"/>
          <w:sz w:val="18"/>
          <w:szCs w:val="18"/>
          <w:lang w:val="en-US" w:eastAsia="cs-CZ"/>
        </w:rPr>
        <w:t>Príloha</w:t>
      </w:r>
      <w:proofErr w:type="spellEnd"/>
      <w:r w:rsidRPr="00D3231A">
        <w:rPr>
          <w:rFonts w:ascii="Arial Narrow" w:eastAsia="Times New Roman" w:hAnsi="Arial Narrow" w:cs="Calibri"/>
          <w:sz w:val="18"/>
          <w:szCs w:val="18"/>
          <w:lang w:val="en-US" w:eastAsia="cs-CZ"/>
        </w:rPr>
        <w:t xml:space="preserve"> č.  1. </w:t>
      </w:r>
      <w:proofErr w:type="spellStart"/>
      <w:r w:rsidRPr="00D3231A">
        <w:rPr>
          <w:rFonts w:ascii="Arial Narrow" w:eastAsia="Times New Roman" w:hAnsi="Arial Narrow" w:cs="Calibri"/>
          <w:sz w:val="18"/>
          <w:szCs w:val="18"/>
          <w:lang w:val="en-US" w:eastAsia="cs-CZ"/>
        </w:rPr>
        <w:t>Výkaz</w:t>
      </w:r>
      <w:proofErr w:type="spellEnd"/>
      <w:r w:rsidRPr="00D3231A">
        <w:rPr>
          <w:rFonts w:ascii="Arial Narrow" w:eastAsia="Times New Roman" w:hAnsi="Arial Narrow" w:cs="Calibri"/>
          <w:sz w:val="18"/>
          <w:szCs w:val="18"/>
          <w:lang w:val="en-US" w:eastAsia="cs-CZ"/>
        </w:rPr>
        <w:t xml:space="preserve"> </w:t>
      </w:r>
      <w:proofErr w:type="spellStart"/>
      <w:r w:rsidRPr="00D3231A">
        <w:rPr>
          <w:rFonts w:ascii="Arial Narrow" w:eastAsia="Times New Roman" w:hAnsi="Arial Narrow" w:cs="Calibri"/>
          <w:sz w:val="18"/>
          <w:szCs w:val="18"/>
          <w:lang w:val="en-US" w:eastAsia="cs-CZ"/>
        </w:rPr>
        <w:t>výmer</w:t>
      </w:r>
      <w:proofErr w:type="spellEnd"/>
      <w:r w:rsidRPr="00D3231A">
        <w:rPr>
          <w:rFonts w:ascii="Arial Narrow" w:eastAsia="Times New Roman" w:hAnsi="Arial Narrow" w:cs="Calibri"/>
          <w:sz w:val="18"/>
          <w:szCs w:val="18"/>
          <w:lang w:val="en-US" w:eastAsia="cs-CZ"/>
        </w:rPr>
        <w:t xml:space="preserve"> </w:t>
      </w:r>
    </w:p>
    <w:p w:rsidR="00D3231A" w:rsidRPr="00D3231A" w:rsidRDefault="00D3231A" w:rsidP="00D3231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18"/>
          <w:szCs w:val="18"/>
          <w:lang w:eastAsia="cs-CZ"/>
        </w:rPr>
      </w:pPr>
      <w:r w:rsidRPr="00D3231A">
        <w:rPr>
          <w:rFonts w:ascii="Arial Narrow" w:eastAsia="Times New Roman" w:hAnsi="Arial Narrow" w:cs="Times New Roman"/>
          <w:color w:val="FF0000"/>
          <w:sz w:val="18"/>
          <w:szCs w:val="18"/>
          <w:lang w:eastAsia="cs-CZ"/>
        </w:rPr>
        <w:t xml:space="preserve">              </w:t>
      </w:r>
    </w:p>
    <w:p w:rsidR="00B358C5" w:rsidRDefault="001237F2"/>
    <w:sectPr w:rsidR="00B3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1A"/>
    <w:rsid w:val="001237F2"/>
    <w:rsid w:val="001C3189"/>
    <w:rsid w:val="006723B4"/>
    <w:rsid w:val="00693FF6"/>
    <w:rsid w:val="007232E5"/>
    <w:rsid w:val="007E6D9F"/>
    <w:rsid w:val="00C053C5"/>
    <w:rsid w:val="00D3231A"/>
    <w:rsid w:val="00FB033E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7EC2-BB49-4E20-9CEE-285DB9F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Marián</dc:creator>
  <cp:keywords/>
  <dc:description/>
  <cp:lastModifiedBy>GRZNÁROVÁ Veronika</cp:lastModifiedBy>
  <cp:revision>3</cp:revision>
  <dcterms:created xsi:type="dcterms:W3CDTF">2023-10-18T08:53:00Z</dcterms:created>
  <dcterms:modified xsi:type="dcterms:W3CDTF">2023-10-18T08:54:00Z</dcterms:modified>
</cp:coreProperties>
</file>