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E3" w:rsidRPr="00926253" w:rsidRDefault="00A57CE3" w:rsidP="00A57C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253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Uznesenia </w:t>
      </w:r>
    </w:p>
    <w:p w:rsidR="00A57CE3" w:rsidRPr="00926253" w:rsidRDefault="00A57CE3" w:rsidP="00A5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26253">
        <w:rPr>
          <w:rFonts w:ascii="Times New Roman" w:hAnsi="Times New Roman" w:cs="Times New Roman"/>
          <w:b/>
          <w:sz w:val="28"/>
          <w:szCs w:val="28"/>
        </w:rPr>
        <w:t>. riadne  zasadnutia Obecného zastupiteľstva   v Ruskovciach</w:t>
      </w:r>
    </w:p>
    <w:p w:rsidR="00A57CE3" w:rsidRPr="00926253" w:rsidRDefault="00A57CE3" w:rsidP="00A5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 dňa 06.10</w:t>
      </w:r>
      <w:r w:rsidRPr="00926253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57CE3" w:rsidRDefault="00A57CE3" w:rsidP="00A57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E3" w:rsidRDefault="00A57CE3" w:rsidP="00A5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č.26</w:t>
      </w:r>
    </w:p>
    <w:p w:rsidR="00A57CE3" w:rsidRDefault="00A57CE3" w:rsidP="00A57CE3">
      <w:pPr>
        <w:rPr>
          <w:rFonts w:ascii="Times New Roman" w:hAnsi="Times New Roman" w:cs="Times New Roman"/>
          <w:b/>
          <w:sz w:val="24"/>
          <w:szCs w:val="24"/>
        </w:rPr>
      </w:pPr>
    </w:p>
    <w:p w:rsidR="00A57CE3" w:rsidRPr="0044621E" w:rsidRDefault="00A57CE3" w:rsidP="00A57CE3">
      <w:pPr>
        <w:rPr>
          <w:rFonts w:ascii="Times New Roman" w:hAnsi="Times New Roman" w:cs="Times New Roman"/>
          <w:sz w:val="24"/>
          <w:szCs w:val="24"/>
        </w:rPr>
      </w:pPr>
      <w:r w:rsidRPr="0044621E">
        <w:rPr>
          <w:rFonts w:ascii="Times New Roman" w:hAnsi="Times New Roman" w:cs="Times New Roman"/>
          <w:sz w:val="24"/>
          <w:szCs w:val="24"/>
        </w:rPr>
        <w:t>Návrh na schválenie úveru</w:t>
      </w:r>
    </w:p>
    <w:p w:rsidR="00A57CE3" w:rsidRPr="008E0D1E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57CE3" w:rsidRPr="005A036D" w:rsidRDefault="00A57CE3" w:rsidP="00A57C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6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jednohlasne pr</w:t>
      </w:r>
      <w:r w:rsidRPr="005A036D">
        <w:rPr>
          <w:rFonts w:ascii="Times New Roman" w:hAnsi="Times New Roman" w:cs="Times New Roman"/>
          <w:sz w:val="24"/>
          <w:szCs w:val="24"/>
        </w:rPr>
        <w:t xml:space="preserve">ijatie </w:t>
      </w:r>
      <w:proofErr w:type="spellStart"/>
      <w:r w:rsidRPr="005A036D">
        <w:rPr>
          <w:rFonts w:ascii="Times New Roman" w:hAnsi="Times New Roman" w:cs="Times New Roman"/>
          <w:sz w:val="24"/>
          <w:szCs w:val="24"/>
        </w:rPr>
        <w:t>Municipálneho</w:t>
      </w:r>
      <w:proofErr w:type="spellEnd"/>
      <w:r w:rsidRPr="005A036D">
        <w:rPr>
          <w:rFonts w:ascii="Times New Roman" w:hAnsi="Times New Roman" w:cs="Times New Roman"/>
          <w:sz w:val="24"/>
          <w:szCs w:val="24"/>
        </w:rPr>
        <w:t xml:space="preserve"> úveru – </w:t>
      </w:r>
      <w:proofErr w:type="spellStart"/>
      <w:r w:rsidRPr="005A036D">
        <w:rPr>
          <w:rFonts w:ascii="Times New Roman" w:hAnsi="Times New Roman" w:cs="Times New Roman"/>
          <w:sz w:val="24"/>
          <w:szCs w:val="24"/>
        </w:rPr>
        <w:t>Univerzál</w:t>
      </w:r>
      <w:proofErr w:type="spellEnd"/>
      <w:r w:rsidRPr="005A036D">
        <w:rPr>
          <w:rFonts w:ascii="Times New Roman" w:hAnsi="Times New Roman" w:cs="Times New Roman"/>
          <w:sz w:val="24"/>
          <w:szCs w:val="24"/>
        </w:rPr>
        <w:t xml:space="preserve"> vo výške 30.000,-EUR</w:t>
      </w:r>
      <w:r w:rsidRPr="005A036D">
        <w:rPr>
          <w:rFonts w:ascii="Times New Roman" w:hAnsi="Times New Roman" w:cs="Times New Roman"/>
          <w:sz w:val="24"/>
          <w:szCs w:val="24"/>
        </w:rPr>
        <w:tab/>
        <w:t>na účel</w:t>
      </w:r>
      <w:r w:rsidRPr="005A036D">
        <w:rPr>
          <w:rFonts w:ascii="Times New Roman" w:hAnsi="Times New Roman" w:cs="Times New Roman"/>
          <w:b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>financovanie investičných potrieb obce,  refinancovanie záväzkov z investičnej činnosti, refinancovanie úverov a financovanie časového nesúladu medzi príjmami a výdavkami bežného rozpočtu</w:t>
      </w:r>
      <w:r w:rsidRPr="005A03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A036D">
        <w:rPr>
          <w:rFonts w:ascii="Times New Roman" w:hAnsi="Times New Roman" w:cs="Times New Roman"/>
          <w:sz w:val="24"/>
          <w:szCs w:val="24"/>
        </w:rPr>
        <w:t xml:space="preserve">poskytnutého zo strany Prima banka Slovensko, </w:t>
      </w:r>
      <w:proofErr w:type="spellStart"/>
      <w:r w:rsidRPr="005A036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A036D">
        <w:rPr>
          <w:rFonts w:ascii="Times New Roman" w:hAnsi="Times New Roman" w:cs="Times New Roman"/>
          <w:sz w:val="24"/>
          <w:szCs w:val="24"/>
        </w:rPr>
        <w:t xml:space="preserve">., so sídlom: Hodžova 11, 010 11 Žilina, Slovenská republika, IČO: 31 575 951, IČ DPH: SK2020372541, zapísanej v Obchodnom registri Okresného súdu v Žiline, Oddiel: Sa, Vložka číslo: 148/L (ďalej len „banka“) za podmienok dojednaných v príslušnej úverovej zmluve. </w:t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  <w:r w:rsidRPr="005A036D">
        <w:rPr>
          <w:rFonts w:ascii="Times New Roman" w:hAnsi="Times New Roman" w:cs="Times New Roman"/>
          <w:sz w:val="24"/>
          <w:szCs w:val="24"/>
        </w:rPr>
        <w:tab/>
      </w:r>
    </w:p>
    <w:p w:rsidR="00A57CE3" w:rsidRPr="005A036D" w:rsidRDefault="00A57CE3" w:rsidP="00A57C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36D">
        <w:rPr>
          <w:rFonts w:ascii="Times New Roman" w:hAnsi="Times New Roman" w:cs="Times New Roman"/>
          <w:sz w:val="24"/>
          <w:szCs w:val="24"/>
        </w:rPr>
        <w:t xml:space="preserve"> Obecné zastupiteľstvo zároveň schvaľuje, že v prípade ak na základe prehodnotenia vykonaného bankou bude zistené, že miera rizika obce ako klienta bola alebo môže byť v priebehu úverového vzťahu zvýšená, obec zabezpečí v súlade s podmienkami dojednanými v príslušnej úverovej a záložnej zmluve na výzvu banky zriadenie záložného práva na pohľadávky za všetky úvery a zo všetkých účtov vedených v banke za účelom zabezpečenia pohľadávky banky z poskytnutých úverov.</w:t>
      </w:r>
      <w:r w:rsidRPr="005A036D">
        <w:rPr>
          <w:rFonts w:ascii="Times New Roman" w:hAnsi="Times New Roman" w:cs="Times New Roman"/>
          <w:sz w:val="24"/>
          <w:szCs w:val="24"/>
        </w:rPr>
        <w:tab/>
      </w:r>
    </w:p>
    <w:p w:rsidR="00A57CE3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ZA:</w:t>
      </w:r>
      <w:r w:rsidRPr="008E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E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PROTI:</w:t>
      </w:r>
      <w:r w:rsidRPr="008E0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                                   ZDRŽALI SA:  0</w:t>
      </w:r>
    </w:p>
    <w:p w:rsidR="00A57CE3" w:rsidRDefault="00A57CE3" w:rsidP="00A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CE3" w:rsidRPr="006E4B53" w:rsidRDefault="00A57CE3" w:rsidP="00A57C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4B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Uznesenie bolo prijaté jednohlasne</w:t>
      </w:r>
    </w:p>
    <w:p w:rsidR="00A57CE3" w:rsidRDefault="00A57CE3" w:rsidP="00A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CE3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--------------------------------------------------------------</w:t>
      </w:r>
    </w:p>
    <w:p w:rsidR="00A57CE3" w:rsidRDefault="00A57CE3" w:rsidP="00A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CE3" w:rsidRPr="008E0D1E" w:rsidRDefault="00A57CE3" w:rsidP="00A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CE3" w:rsidRDefault="00A57CE3" w:rsidP="00A57C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A57CE3" w:rsidRDefault="00A57CE3" w:rsidP="00A57C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........................................</w:t>
      </w:r>
    </w:p>
    <w:p w:rsidR="00A57CE3" w:rsidRDefault="00A57CE3" w:rsidP="00A57C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Ruskovciach, 06.10.2023                                                                        Marián Adamec</w:t>
      </w:r>
    </w:p>
    <w:p w:rsidR="00A57CE3" w:rsidRDefault="00A57CE3" w:rsidP="00A57C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A57CE3" w:rsidRDefault="00A57CE3" w:rsidP="00A57CE3">
      <w:pPr>
        <w:jc w:val="both"/>
        <w:rPr>
          <w:sz w:val="24"/>
          <w:szCs w:val="24"/>
        </w:rPr>
      </w:pPr>
    </w:p>
    <w:p w:rsidR="00A57CE3" w:rsidRDefault="00A57CE3" w:rsidP="00A57C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9E0F12" w:rsidRDefault="009E0F12">
      <w:bookmarkStart w:id="0" w:name="_GoBack"/>
      <w:bookmarkEnd w:id="0"/>
    </w:p>
    <w:sectPr w:rsidR="009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3"/>
    <w:rsid w:val="009E0F12"/>
    <w:rsid w:val="00A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AF45-2DCC-4D63-91A5-B5A2872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C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2023-10-09T08:57:00Z</dcterms:created>
  <dcterms:modified xsi:type="dcterms:W3CDTF">2023-10-09T08:58:00Z</dcterms:modified>
</cp:coreProperties>
</file>